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CB" w:rsidRDefault="009558EB" w:rsidP="00AD5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581775" cy="8833676"/>
            <wp:effectExtent l="19050" t="0" r="9525" b="0"/>
            <wp:docPr id="1" name="Рисунок 1" descr="C:\Users\!\Downloads\IMG_20211019_153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ownloads\IMG_20211019_15310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8833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8EB" w:rsidRDefault="009558EB" w:rsidP="00AD5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58EB" w:rsidRDefault="009558EB" w:rsidP="00AD5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594C" w:rsidRDefault="002E594C" w:rsidP="00EB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CA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B56AC" w:rsidRPr="00000CAF" w:rsidRDefault="005B56AC" w:rsidP="00EB43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58CE" w:rsidRPr="000A2951" w:rsidRDefault="001A6523" w:rsidP="00A658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 программа курса </w:t>
      </w:r>
      <w:r w:rsidR="00A658CE">
        <w:rPr>
          <w:rFonts w:ascii="Times New Roman" w:hAnsi="Times New Roman"/>
          <w:sz w:val="24"/>
          <w:szCs w:val="24"/>
        </w:rPr>
        <w:t xml:space="preserve">дополнительного образования «В мире литературы» </w:t>
      </w:r>
      <w:r w:rsidR="00A658CE" w:rsidRPr="000A2951">
        <w:rPr>
          <w:rFonts w:ascii="Times New Roman" w:hAnsi="Times New Roman"/>
          <w:sz w:val="24"/>
          <w:szCs w:val="24"/>
        </w:rPr>
        <w:t>составлена   на основе:</w:t>
      </w:r>
    </w:p>
    <w:p w:rsidR="00A658CE" w:rsidRPr="00CA4C31" w:rsidRDefault="00A658CE" w:rsidP="00A658C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4C31">
        <w:rPr>
          <w:rFonts w:ascii="Times New Roman" w:hAnsi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</w:t>
      </w:r>
      <w:r>
        <w:rPr>
          <w:rFonts w:ascii="Times New Roman" w:hAnsi="Times New Roman"/>
          <w:sz w:val="24"/>
          <w:szCs w:val="24"/>
          <w:lang w:val="tt-RU"/>
        </w:rPr>
        <w:t>1</w:t>
      </w:r>
      <w:r w:rsidRPr="00CA4C3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CA4C31">
        <w:rPr>
          <w:rFonts w:ascii="Times New Roman" w:hAnsi="Times New Roman"/>
          <w:sz w:val="24"/>
          <w:szCs w:val="24"/>
        </w:rPr>
        <w:t xml:space="preserve"> учебный год;</w:t>
      </w:r>
    </w:p>
    <w:p w:rsidR="00A658CE" w:rsidRPr="00CA4C31" w:rsidRDefault="00A658CE" w:rsidP="00A658CE">
      <w:pPr>
        <w:pStyle w:val="a7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4C31">
        <w:rPr>
          <w:rFonts w:ascii="Times New Roman" w:hAnsi="Times New Roman" w:cs="Times New Roman"/>
          <w:color w:val="000000"/>
          <w:sz w:val="24"/>
          <w:szCs w:val="24"/>
        </w:rPr>
        <w:t>Учебного плана дополнительного образования</w:t>
      </w:r>
      <w:r w:rsidRPr="00CA4C31">
        <w:rPr>
          <w:rFonts w:ascii="Times New Roman" w:hAnsi="Times New Roman" w:cs="Times New Roman"/>
          <w:sz w:val="24"/>
          <w:szCs w:val="24"/>
        </w:rPr>
        <w:t xml:space="preserve">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>-202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 </w:t>
      </w:r>
      <w:r w:rsidRPr="00CA4C31">
        <w:rPr>
          <w:rFonts w:ascii="Times New Roman" w:hAnsi="Times New Roman" w:cs="Times New Roman"/>
          <w:color w:val="000000"/>
          <w:sz w:val="24"/>
          <w:szCs w:val="24"/>
        </w:rPr>
        <w:t xml:space="preserve">учебный год </w:t>
      </w:r>
      <w:r w:rsidRPr="00CA4C31">
        <w:rPr>
          <w:rFonts w:ascii="Times New Roman" w:hAnsi="Times New Roman" w:cs="Times New Roman"/>
          <w:sz w:val="24"/>
          <w:szCs w:val="24"/>
        </w:rPr>
        <w:t>(Протокол №1,  от 2</w:t>
      </w:r>
      <w:r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CA4C31">
        <w:rPr>
          <w:rFonts w:ascii="Times New Roman" w:hAnsi="Times New Roman" w:cs="Times New Roman"/>
          <w:sz w:val="24"/>
          <w:szCs w:val="24"/>
        </w:rPr>
        <w:t xml:space="preserve"> августа 202</w:t>
      </w:r>
      <w:r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CA4C31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A658CE" w:rsidRDefault="00A658CE" w:rsidP="005B5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58CE" w:rsidRPr="00822856" w:rsidRDefault="00A658CE" w:rsidP="00A658CE">
      <w:pPr>
        <w:pStyle w:val="20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eastAsia="ru-RU"/>
        </w:rPr>
      </w:pPr>
      <w:r w:rsidRPr="00822856">
        <w:rPr>
          <w:color w:val="000000"/>
          <w:sz w:val="24"/>
          <w:szCs w:val="24"/>
          <w:lang w:eastAsia="ru-RU"/>
        </w:rPr>
        <w:t>Данная программ</w:t>
      </w:r>
      <w:r>
        <w:rPr>
          <w:color w:val="000000"/>
          <w:sz w:val="24"/>
          <w:szCs w:val="24"/>
          <w:lang w:eastAsia="ru-RU"/>
        </w:rPr>
        <w:t>а предназначена для учащихся 5-х</w:t>
      </w:r>
      <w:r w:rsidRPr="00822856">
        <w:rPr>
          <w:color w:val="000000"/>
          <w:sz w:val="24"/>
          <w:szCs w:val="24"/>
          <w:lang w:eastAsia="ru-RU"/>
        </w:rPr>
        <w:t xml:space="preserve"> классов и рассчитана на </w:t>
      </w:r>
      <w:r>
        <w:rPr>
          <w:color w:val="000000"/>
          <w:sz w:val="24"/>
          <w:szCs w:val="24"/>
          <w:lang w:eastAsia="ru-RU"/>
        </w:rPr>
        <w:t>35</w:t>
      </w:r>
      <w:r w:rsidRPr="00822856">
        <w:rPr>
          <w:color w:val="000000"/>
          <w:sz w:val="24"/>
          <w:szCs w:val="24"/>
          <w:lang w:eastAsia="ru-RU"/>
        </w:rPr>
        <w:t xml:space="preserve"> часов.</w:t>
      </w: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Цель </w:t>
      </w:r>
      <w:r w:rsidR="00D94A98">
        <w:rPr>
          <w:rFonts w:ascii="Times New Roman" w:hAnsi="Times New Roman" w:cs="Times New Roman"/>
          <w:i/>
          <w:iCs/>
          <w:sz w:val="24"/>
          <w:szCs w:val="24"/>
        </w:rPr>
        <w:t xml:space="preserve">курса </w:t>
      </w:r>
      <w:r w:rsidRPr="00A658CE">
        <w:rPr>
          <w:rFonts w:ascii="Times New Roman" w:hAnsi="Times New Roman" w:cs="Times New Roman"/>
          <w:sz w:val="24"/>
          <w:szCs w:val="24"/>
        </w:rPr>
        <w:t>- трансформация процесса развитияинтеллектуально-творческого потен</w:t>
      </w:r>
      <w:r w:rsidR="005B56AC" w:rsidRPr="00A658CE">
        <w:rPr>
          <w:rFonts w:ascii="Times New Roman" w:hAnsi="Times New Roman" w:cs="Times New Roman"/>
          <w:sz w:val="24"/>
          <w:szCs w:val="24"/>
        </w:rPr>
        <w:t>циала личности ребенка путем со</w:t>
      </w:r>
      <w:r w:rsidRPr="00A658CE">
        <w:rPr>
          <w:rFonts w:ascii="Times New Roman" w:hAnsi="Times New Roman" w:cs="Times New Roman"/>
          <w:sz w:val="24"/>
          <w:szCs w:val="24"/>
        </w:rPr>
        <w:t>вершенствования его литературных способностей в процесс саморазвития.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Задачи курса: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развивать познавательные потребности школьников;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-активизировать творческие способности;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обучать детей специальным знаниям, необходимым для проведения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самостоятельных исследований;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формировать и развивать у детей важные теоретические знания;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формировать представления об исследовательском обучении какведущем способе учебной деятельности.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sz w:val="24"/>
          <w:szCs w:val="24"/>
        </w:rPr>
        <w:t>Актуальность</w:t>
      </w:r>
      <w:r w:rsidRPr="00A658CE">
        <w:rPr>
          <w:rFonts w:ascii="Times New Roman" w:hAnsi="Times New Roman" w:cs="Times New Roman"/>
          <w:sz w:val="24"/>
          <w:szCs w:val="24"/>
        </w:rPr>
        <w:t xml:space="preserve"> данной программы в том, что ее содержание отражаетосновные принципы построения литературоведческого образования детейсреднего школьного возраста.</w:t>
      </w:r>
    </w:p>
    <w:p w:rsidR="002E594C" w:rsidRPr="00A658CE" w:rsidRDefault="002E594C" w:rsidP="005B5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sz w:val="24"/>
          <w:szCs w:val="24"/>
        </w:rPr>
        <w:t>Возраст детей</w:t>
      </w:r>
      <w:r w:rsidR="00D94A98">
        <w:rPr>
          <w:rFonts w:ascii="Times New Roman" w:hAnsi="Times New Roman" w:cs="Times New Roman"/>
          <w:sz w:val="24"/>
          <w:szCs w:val="24"/>
        </w:rPr>
        <w:t>: 11-12</w:t>
      </w:r>
      <w:r w:rsidRPr="00A658CE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1F2595" w:rsidRPr="00A658CE" w:rsidRDefault="001F2595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2595" w:rsidRPr="00A658CE" w:rsidRDefault="001F2595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деятельности</w:t>
      </w:r>
    </w:p>
    <w:p w:rsidR="002E594C" w:rsidRPr="00A658CE" w:rsidRDefault="002E594C" w:rsidP="002E3D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Творческий и познавательный аспекты деятельности — обязательныекомпоненты любого вида деятельности. Совокупным предметом творческойи познавательной деятельности является вся реальность, ее продуктом —знание. В случае коллективного субъекта — это научное знание в целом; дляиндивида — индивидуальное знание, полученно</w:t>
      </w:r>
      <w:r w:rsidR="005B56AC" w:rsidRPr="00A658CE">
        <w:rPr>
          <w:rFonts w:ascii="Times New Roman" w:hAnsi="Times New Roman" w:cs="Times New Roman"/>
          <w:sz w:val="24"/>
          <w:szCs w:val="24"/>
        </w:rPr>
        <w:t xml:space="preserve">е, как правило, путем </w:t>
      </w:r>
      <w:r w:rsidRPr="00A658CE">
        <w:rPr>
          <w:rFonts w:ascii="Times New Roman" w:hAnsi="Times New Roman" w:cs="Times New Roman"/>
          <w:sz w:val="24"/>
          <w:szCs w:val="24"/>
        </w:rPr>
        <w:t>освоения основ научного знания, накопленного человечеством. Основнымкритерием выделения этой стороны внеурочной деятельности в качествесамостоятельного направления является то обстоятельство, что безмоделирования реальности, без передачи последующим поколениям иумножения знания никакая деятельность невозможна, т.к. она основана наинформационных процессах получения, хранения, преобразования ииспользования информации.</w:t>
      </w:r>
    </w:p>
    <w:p w:rsidR="002E594C" w:rsidRPr="00A658CE" w:rsidRDefault="002E594C" w:rsidP="002E3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Программа поможет обуч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ающимся глубже освоить школьную </w:t>
      </w:r>
      <w:r w:rsidRPr="00A658CE">
        <w:rPr>
          <w:rFonts w:ascii="Times New Roman" w:hAnsi="Times New Roman" w:cs="Times New Roman"/>
          <w:sz w:val="24"/>
          <w:szCs w:val="24"/>
        </w:rPr>
        <w:t xml:space="preserve">программу, расширит их круг чтения, учит 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внимательно слушать друг друга, </w:t>
      </w:r>
      <w:r w:rsidRPr="00A658CE">
        <w:rPr>
          <w:rFonts w:ascii="Times New Roman" w:hAnsi="Times New Roman" w:cs="Times New Roman"/>
          <w:sz w:val="24"/>
          <w:szCs w:val="24"/>
        </w:rPr>
        <w:t>позволяет установить взаимопо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нимание между детьми. Программа </w:t>
      </w:r>
      <w:r w:rsidRPr="00A658CE">
        <w:rPr>
          <w:rFonts w:ascii="Times New Roman" w:hAnsi="Times New Roman" w:cs="Times New Roman"/>
          <w:sz w:val="24"/>
          <w:szCs w:val="24"/>
        </w:rPr>
        <w:t>предполагает обучение школьников,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 проявляющих интерес к изучению литературы. </w:t>
      </w:r>
      <w:r w:rsidRPr="00A658CE">
        <w:rPr>
          <w:rFonts w:ascii="Times New Roman" w:hAnsi="Times New Roman" w:cs="Times New Roman"/>
          <w:sz w:val="24"/>
          <w:szCs w:val="24"/>
        </w:rPr>
        <w:t>Программа предусматривает после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довательное расширение знаний о </w:t>
      </w:r>
      <w:r w:rsidRPr="00A658CE">
        <w:rPr>
          <w:rFonts w:ascii="Times New Roman" w:hAnsi="Times New Roman" w:cs="Times New Roman"/>
          <w:sz w:val="24"/>
          <w:szCs w:val="24"/>
        </w:rPr>
        <w:t>литературе.</w:t>
      </w:r>
    </w:p>
    <w:p w:rsidR="002E594C" w:rsidRPr="00A658CE" w:rsidRDefault="002E594C" w:rsidP="002E3D5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Отличительные особенности прогр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аммы: программа носит личностно </w:t>
      </w:r>
      <w:r w:rsidRPr="00A658CE">
        <w:rPr>
          <w:rFonts w:ascii="Times New Roman" w:hAnsi="Times New Roman" w:cs="Times New Roman"/>
          <w:sz w:val="24"/>
          <w:szCs w:val="24"/>
        </w:rPr>
        <w:t>ориентированный, деятельностный и ра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звивающий характер и состоит из трех </w:t>
      </w:r>
      <w:r w:rsidRPr="00A658CE">
        <w:rPr>
          <w:rFonts w:ascii="Times New Roman" w:hAnsi="Times New Roman" w:cs="Times New Roman"/>
          <w:sz w:val="24"/>
          <w:szCs w:val="24"/>
        </w:rPr>
        <w:t>основных блоков: предметно-деят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ельностный, блок функциональной </w:t>
      </w:r>
      <w:r w:rsidRPr="00A658CE">
        <w:rPr>
          <w:rFonts w:ascii="Times New Roman" w:hAnsi="Times New Roman" w:cs="Times New Roman"/>
          <w:sz w:val="24"/>
          <w:szCs w:val="24"/>
        </w:rPr>
        <w:t>грамотности и блок личностного роста.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Программа реализуется на основе следующих принципов: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lastRenderedPageBreak/>
        <w:t>- принцип развития мыслео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бразования, при котором вся система представлений о </w:t>
      </w:r>
      <w:r w:rsidRPr="00A658CE">
        <w:rPr>
          <w:rFonts w:ascii="Times New Roman" w:hAnsi="Times New Roman" w:cs="Times New Roman"/>
          <w:sz w:val="24"/>
          <w:szCs w:val="24"/>
        </w:rPr>
        <w:t>литературе опирается на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 образы, возникающие при чтении литературных </w:t>
      </w:r>
      <w:r w:rsidRPr="00A658CE">
        <w:rPr>
          <w:rFonts w:ascii="Times New Roman" w:hAnsi="Times New Roman" w:cs="Times New Roman"/>
          <w:sz w:val="24"/>
          <w:szCs w:val="24"/>
        </w:rPr>
        <w:t>произведений;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принцип развития партнерск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их взаимодействий обучающихся с </w:t>
      </w:r>
      <w:r w:rsidRPr="00A658CE">
        <w:rPr>
          <w:rFonts w:ascii="Times New Roman" w:hAnsi="Times New Roman" w:cs="Times New Roman"/>
          <w:sz w:val="24"/>
          <w:szCs w:val="24"/>
        </w:rPr>
        <w:t>педагогом и между собой ;</w:t>
      </w:r>
    </w:p>
    <w:p w:rsidR="002E3D51" w:rsidRPr="00A658CE" w:rsidRDefault="002E3D51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принцип развития с</w:t>
      </w:r>
      <w:r w:rsidR="002E594C" w:rsidRPr="00A658CE">
        <w:rPr>
          <w:rFonts w:ascii="Times New Roman" w:hAnsi="Times New Roman" w:cs="Times New Roman"/>
          <w:sz w:val="24"/>
          <w:szCs w:val="24"/>
        </w:rPr>
        <w:t>оактивности, к</w:t>
      </w:r>
      <w:r w:rsidRPr="00A658CE">
        <w:rPr>
          <w:rFonts w:ascii="Times New Roman" w:hAnsi="Times New Roman" w:cs="Times New Roman"/>
          <w:sz w:val="24"/>
          <w:szCs w:val="24"/>
        </w:rPr>
        <w:t xml:space="preserve">оторый регулирует использование методов </w:t>
      </w:r>
      <w:r w:rsidR="002E594C" w:rsidRPr="00A658CE">
        <w:rPr>
          <w:rFonts w:ascii="Times New Roman" w:hAnsi="Times New Roman" w:cs="Times New Roman"/>
          <w:sz w:val="24"/>
          <w:szCs w:val="24"/>
        </w:rPr>
        <w:t>развития стратегий деятель</w:t>
      </w:r>
      <w:r w:rsidRPr="00A658CE">
        <w:rPr>
          <w:rFonts w:ascii="Times New Roman" w:hAnsi="Times New Roman" w:cs="Times New Roman"/>
          <w:sz w:val="24"/>
          <w:szCs w:val="24"/>
        </w:rPr>
        <w:t>ности учащихся, направленной на словесное творчество.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Курс выстроен ступенчато. Каждый год учащиеся узнают новое,опираясь на уже имеющиеся знания.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 Знания постепенно расширяются, углубляются, </w:t>
      </w:r>
      <w:r w:rsidRPr="00A658CE">
        <w:rPr>
          <w:rFonts w:ascii="Times New Roman" w:hAnsi="Times New Roman" w:cs="Times New Roman"/>
          <w:sz w:val="24"/>
          <w:szCs w:val="24"/>
        </w:rPr>
        <w:t>систематизируются, приобретают обобщенный характер.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Предполагаемая программа ли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тературного кружка включает три </w:t>
      </w:r>
      <w:r w:rsidRPr="00A658CE">
        <w:rPr>
          <w:rFonts w:ascii="Times New Roman" w:hAnsi="Times New Roman" w:cs="Times New Roman"/>
          <w:sz w:val="24"/>
          <w:szCs w:val="24"/>
        </w:rPr>
        <w:t>относительно самостоятельные подпрограммы: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тренинг литературных способностей;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самостоятельное чтение литературных произведений, их анализ исследовательская практика;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мониторинг литературно- исследовательской деятельности.</w:t>
      </w:r>
    </w:p>
    <w:p w:rsidR="00D233F8" w:rsidRDefault="00D233F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Тренинг литературных способностей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В ходе данного тренинга учащие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ся должны овладеть специальными </w:t>
      </w:r>
      <w:r w:rsidRPr="00A658CE">
        <w:rPr>
          <w:rFonts w:ascii="Times New Roman" w:hAnsi="Times New Roman" w:cs="Times New Roman"/>
          <w:sz w:val="24"/>
          <w:szCs w:val="24"/>
        </w:rPr>
        <w:t>знаниями, умениями и навыками литературного анализа, а именно: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видеть проблемы;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ставить вопросы;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выдвигать гипотезы;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давать определение понятиям;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классифицировать;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наблюдать;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проводить эксперименты;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делать умозаключения и выводы;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структурировать материал;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готовить тексты собственных сообщений;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объяснять, доказывать и защищать свои идеи.</w:t>
      </w:r>
    </w:p>
    <w:p w:rsidR="00D233F8" w:rsidRDefault="00D233F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Самостоятельная деятельность учащихся</w:t>
      </w:r>
    </w:p>
    <w:p w:rsidR="002E594C" w:rsidRPr="00A658CE" w:rsidRDefault="002E594C" w:rsidP="00407534">
      <w:pPr>
        <w:tabs>
          <w:tab w:val="left" w:pos="9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Основное содержание ра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боты - проведение учащимися самостоятельных </w:t>
      </w:r>
      <w:r w:rsidRPr="00A658CE">
        <w:rPr>
          <w:rFonts w:ascii="Times New Roman" w:hAnsi="Times New Roman" w:cs="Times New Roman"/>
          <w:sz w:val="24"/>
          <w:szCs w:val="24"/>
        </w:rPr>
        <w:t>исследований и выполнение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 творческого проекта. Занятия в </w:t>
      </w:r>
      <w:r w:rsidRPr="00A658CE">
        <w:rPr>
          <w:rFonts w:ascii="Times New Roman" w:hAnsi="Times New Roman" w:cs="Times New Roman"/>
          <w:sz w:val="24"/>
          <w:szCs w:val="24"/>
        </w:rPr>
        <w:t>рамках этой подпрограммы выстроены так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, что степень самостоятельности </w:t>
      </w:r>
      <w:r w:rsidRPr="00A658CE">
        <w:rPr>
          <w:rFonts w:ascii="Times New Roman" w:hAnsi="Times New Roman" w:cs="Times New Roman"/>
          <w:sz w:val="24"/>
          <w:szCs w:val="24"/>
        </w:rPr>
        <w:t>ребенка постепенно возрастает.</w:t>
      </w:r>
    </w:p>
    <w:p w:rsidR="00D233F8" w:rsidRDefault="00D233F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Мониторинг литературной деятельности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Эта часть программы так 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же важна, как и две предыдущие. </w:t>
      </w:r>
      <w:r w:rsidRPr="00A658CE">
        <w:rPr>
          <w:rFonts w:ascii="Times New Roman" w:hAnsi="Times New Roman" w:cs="Times New Roman"/>
          <w:sz w:val="24"/>
          <w:szCs w:val="24"/>
        </w:rPr>
        <w:t>Мониторинг включает мероприятия, необх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одимые для управления процессом решения задач </w:t>
      </w:r>
      <w:r w:rsidRPr="00A658CE">
        <w:rPr>
          <w:rFonts w:ascii="Times New Roman" w:hAnsi="Times New Roman" w:cs="Times New Roman"/>
          <w:sz w:val="24"/>
          <w:szCs w:val="24"/>
        </w:rPr>
        <w:t>литературного обуч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ения. Ребенок должен знать, что </w:t>
      </w:r>
      <w:r w:rsidRPr="00A658CE">
        <w:rPr>
          <w:rFonts w:ascii="Times New Roman" w:hAnsi="Times New Roman" w:cs="Times New Roman"/>
          <w:sz w:val="24"/>
          <w:szCs w:val="24"/>
        </w:rPr>
        <w:t xml:space="preserve">результаты его работы интересны другим, 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и он обязательно будет услышан. </w:t>
      </w:r>
      <w:r w:rsidRPr="00A658CE">
        <w:rPr>
          <w:rFonts w:ascii="Times New Roman" w:hAnsi="Times New Roman" w:cs="Times New Roman"/>
          <w:sz w:val="24"/>
          <w:szCs w:val="24"/>
        </w:rPr>
        <w:t>Ему необходимо освоить практику през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ентаций результатов собственных исследований, овладеть </w:t>
      </w:r>
      <w:r w:rsidRPr="00A658CE">
        <w:rPr>
          <w:rFonts w:ascii="Times New Roman" w:hAnsi="Times New Roman" w:cs="Times New Roman"/>
          <w:sz w:val="24"/>
          <w:szCs w:val="24"/>
        </w:rPr>
        <w:t>умениями аргументировать собственные суждения.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Основная форма выполнения з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аданий - самостоятельная работа </w:t>
      </w:r>
      <w:r w:rsidRPr="00A658CE">
        <w:rPr>
          <w:rFonts w:ascii="Times New Roman" w:hAnsi="Times New Roman" w:cs="Times New Roman"/>
          <w:sz w:val="24"/>
          <w:szCs w:val="24"/>
        </w:rPr>
        <w:t xml:space="preserve">обучающихся. Предусмотрена также </w:t>
      </w:r>
      <w:r w:rsidR="002E3D51" w:rsidRPr="00A658CE">
        <w:rPr>
          <w:rFonts w:ascii="Times New Roman" w:hAnsi="Times New Roman" w:cs="Times New Roman"/>
          <w:sz w:val="24"/>
          <w:szCs w:val="24"/>
        </w:rPr>
        <w:t xml:space="preserve">коллективная работа: обсуждение найденных </w:t>
      </w:r>
      <w:r w:rsidRPr="00A658CE">
        <w:rPr>
          <w:rFonts w:ascii="Times New Roman" w:hAnsi="Times New Roman" w:cs="Times New Roman"/>
          <w:sz w:val="24"/>
          <w:szCs w:val="24"/>
        </w:rPr>
        <w:t>самостоятельно решений, совместное исследование проблемы</w:t>
      </w:r>
      <w:r w:rsidR="002E3D51" w:rsidRPr="00A658CE">
        <w:rPr>
          <w:rFonts w:ascii="Times New Roman" w:hAnsi="Times New Roman" w:cs="Times New Roman"/>
          <w:sz w:val="24"/>
          <w:szCs w:val="24"/>
        </w:rPr>
        <w:t>.</w:t>
      </w:r>
    </w:p>
    <w:p w:rsidR="00D233F8" w:rsidRDefault="00D233F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4C" w:rsidRPr="00A658CE" w:rsidRDefault="002E594C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Формы и режим работы</w:t>
      </w:r>
      <w:r w:rsidRPr="00A658CE">
        <w:rPr>
          <w:rFonts w:ascii="Times New Roman" w:hAnsi="Times New Roman" w:cs="Times New Roman"/>
          <w:sz w:val="24"/>
          <w:szCs w:val="24"/>
        </w:rPr>
        <w:t>:</w:t>
      </w:r>
    </w:p>
    <w:p w:rsidR="00CE79CD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эвристическая беседа;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индивидуальная, групповая и коллективная исследовательская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деятельность;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выразительное чтение;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творческие мастерские;</w:t>
      </w:r>
    </w:p>
    <w:p w:rsidR="007A6E0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артикуляционные разминки;</w:t>
      </w:r>
    </w:p>
    <w:p w:rsidR="007A6E0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обсуждение проблемных вопросов;</w:t>
      </w:r>
    </w:p>
    <w:p w:rsidR="007A6E0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конкурсы;</w:t>
      </w:r>
    </w:p>
    <w:p w:rsidR="00CE79CD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мини-концерты;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словесное рисование;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выпуск школьной «Литературной газеты» (или альманаха)</w:t>
      </w:r>
    </w:p>
    <w:p w:rsidR="00407534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Работа ведётся во второй половине дня. Большая часть времени</w:t>
      </w:r>
      <w:r w:rsidR="00407534" w:rsidRPr="00A658CE">
        <w:rPr>
          <w:rFonts w:ascii="Times New Roman" w:hAnsi="Times New Roman" w:cs="Times New Roman"/>
          <w:sz w:val="24"/>
          <w:szCs w:val="24"/>
        </w:rPr>
        <w:t>отводится</w:t>
      </w:r>
      <w:r w:rsidRPr="00A658CE">
        <w:rPr>
          <w:rFonts w:ascii="Times New Roman" w:hAnsi="Times New Roman" w:cs="Times New Roman"/>
          <w:sz w:val="24"/>
          <w:szCs w:val="24"/>
        </w:rPr>
        <w:t>на практические работы, познавательный материал даётся через</w:t>
      </w:r>
      <w:r w:rsidR="00407534" w:rsidRPr="00A658CE">
        <w:rPr>
          <w:rFonts w:ascii="Times New Roman" w:hAnsi="Times New Roman" w:cs="Times New Roman"/>
          <w:sz w:val="24"/>
          <w:szCs w:val="24"/>
        </w:rPr>
        <w:t>наглядное,</w:t>
      </w:r>
      <w:r w:rsidRPr="00A658CE">
        <w:rPr>
          <w:rFonts w:ascii="Times New Roman" w:hAnsi="Times New Roman" w:cs="Times New Roman"/>
          <w:sz w:val="24"/>
          <w:szCs w:val="24"/>
        </w:rPr>
        <w:t>практическое обучение, в доступной и интересной для учащихся</w:t>
      </w:r>
      <w:r w:rsidR="00407534" w:rsidRPr="00A658CE">
        <w:rPr>
          <w:rFonts w:ascii="Times New Roman" w:hAnsi="Times New Roman" w:cs="Times New Roman"/>
          <w:sz w:val="24"/>
          <w:szCs w:val="24"/>
        </w:rPr>
        <w:t>форме.</w:t>
      </w:r>
    </w:p>
    <w:p w:rsidR="002E594C" w:rsidRPr="00A658CE" w:rsidRDefault="002E594C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Основная форма выполнения з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аданий - самостоятельная работа </w:t>
      </w:r>
      <w:r w:rsidRPr="00A658CE">
        <w:rPr>
          <w:rFonts w:ascii="Times New Roman" w:hAnsi="Times New Roman" w:cs="Times New Roman"/>
          <w:sz w:val="24"/>
          <w:szCs w:val="24"/>
        </w:rPr>
        <w:t xml:space="preserve">обучающихся. Предусмотрена также 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коллективная работа: обсуждение найденных </w:t>
      </w:r>
      <w:r w:rsidRPr="00A658CE">
        <w:rPr>
          <w:rFonts w:ascii="Times New Roman" w:hAnsi="Times New Roman" w:cs="Times New Roman"/>
          <w:sz w:val="24"/>
          <w:szCs w:val="24"/>
        </w:rPr>
        <w:t>самостоятельно решений, со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вместное исследование проблемы, </w:t>
      </w:r>
      <w:r w:rsidRPr="00A658CE">
        <w:rPr>
          <w:rFonts w:ascii="Times New Roman" w:hAnsi="Times New Roman" w:cs="Times New Roman"/>
          <w:sz w:val="24"/>
          <w:szCs w:val="24"/>
        </w:rPr>
        <w:t>выставки, конференции.</w:t>
      </w:r>
    </w:p>
    <w:p w:rsidR="00D94A98" w:rsidRDefault="00D94A9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4A98" w:rsidRDefault="00D94A9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CAF" w:rsidRDefault="00000CAF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программы </w:t>
      </w:r>
    </w:p>
    <w:p w:rsidR="006C7965" w:rsidRPr="00A658CE" w:rsidRDefault="006C7965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39A3" w:rsidRPr="006C7965" w:rsidRDefault="00D94A98" w:rsidP="006C7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Фольклор</w:t>
      </w:r>
      <w:r w:rsidR="006C79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00CAF" w:rsidRPr="00A658CE">
        <w:rPr>
          <w:rFonts w:ascii="Times New Roman" w:hAnsi="Times New Roman" w:cs="Times New Roman"/>
          <w:sz w:val="24"/>
          <w:szCs w:val="24"/>
        </w:rPr>
        <w:t>Божества славянского язычеств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а. Славянская мифология. Теория </w:t>
      </w:r>
      <w:r w:rsidR="00000CAF" w:rsidRPr="00A658CE">
        <w:rPr>
          <w:rFonts w:ascii="Times New Roman" w:hAnsi="Times New Roman" w:cs="Times New Roman"/>
          <w:sz w:val="24"/>
          <w:szCs w:val="24"/>
        </w:rPr>
        <w:t>мифа.</w:t>
      </w:r>
    </w:p>
    <w:p w:rsidR="000C39A3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 «Велесова книга». Знакомств с Мифологическим словарём. </w:t>
      </w:r>
    </w:p>
    <w:p w:rsidR="00000CAF" w:rsidRPr="00A658CE" w:rsidRDefault="000C39A3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00CAF" w:rsidRPr="00A658CE">
        <w:rPr>
          <w:rFonts w:ascii="Times New Roman" w:hAnsi="Times New Roman" w:cs="Times New Roman"/>
          <w:sz w:val="24"/>
          <w:szCs w:val="24"/>
        </w:rPr>
        <w:t xml:space="preserve">фольклор. Колыбельные песни, потешки, </w:t>
      </w:r>
      <w:r w:rsidRPr="00A658CE">
        <w:rPr>
          <w:rFonts w:ascii="Times New Roman" w:hAnsi="Times New Roman" w:cs="Times New Roman"/>
          <w:sz w:val="24"/>
          <w:szCs w:val="24"/>
        </w:rPr>
        <w:t xml:space="preserve">прибаутки, заклички, дразнилки, </w:t>
      </w:r>
      <w:r w:rsidR="00000CAF" w:rsidRPr="00A658CE">
        <w:rPr>
          <w:rFonts w:ascii="Times New Roman" w:hAnsi="Times New Roman" w:cs="Times New Roman"/>
          <w:sz w:val="24"/>
          <w:szCs w:val="24"/>
        </w:rPr>
        <w:t>считалки, приговорки, скороговорки. Эвристическая беседа.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Особенности детского фольклора. Изобразительность детского фольклора.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Словотворчество. Наставительность.Небылицы. Перевёртыши.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Словотворчество. Ритмичность небылиц.</w:t>
      </w:r>
    </w:p>
    <w:p w:rsidR="000C39A3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Сказки о животных, волшебные, бытовые сказки. </w:t>
      </w:r>
    </w:p>
    <w:p w:rsidR="00000CAF" w:rsidRPr="00A658CE" w:rsidRDefault="000C39A3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Сказочная </w:t>
      </w:r>
      <w:r w:rsidR="00000CAF" w:rsidRPr="00A658CE">
        <w:rPr>
          <w:rFonts w:ascii="Times New Roman" w:hAnsi="Times New Roman" w:cs="Times New Roman"/>
          <w:sz w:val="24"/>
          <w:szCs w:val="24"/>
        </w:rPr>
        <w:t>интонация. «Болтунья» - русская народная бытовая сказка. Картина В.М.</w:t>
      </w:r>
      <w:r w:rsidR="00A2304D" w:rsidRPr="00A658CE">
        <w:rPr>
          <w:rFonts w:ascii="Times New Roman" w:hAnsi="Times New Roman" w:cs="Times New Roman"/>
          <w:sz w:val="24"/>
          <w:szCs w:val="24"/>
        </w:rPr>
        <w:t>Максимова «Бабушкины сказки».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Сказочная интонация.Французская сказка «Лиса и куропатка». Сопоставление с басней И.А.</w:t>
      </w:r>
    </w:p>
    <w:p w:rsidR="000C39A3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Крылова «Ворона и лисица». </w:t>
      </w:r>
    </w:p>
    <w:p w:rsidR="00000CAF" w:rsidRPr="00A658CE" w:rsidRDefault="00000CAF" w:rsidP="000C39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Норвежский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 цикл сказок про лисаМиккеля и </w:t>
      </w:r>
      <w:r w:rsidRPr="00A658CE">
        <w:rPr>
          <w:rFonts w:ascii="Times New Roman" w:hAnsi="Times New Roman" w:cs="Times New Roman"/>
          <w:sz w:val="24"/>
          <w:szCs w:val="24"/>
        </w:rPr>
        <w:t>медведя Бамсе. Сопоставление с ру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сской народной сказкой «Мужик и </w:t>
      </w:r>
      <w:r w:rsidRPr="00A658CE">
        <w:rPr>
          <w:rFonts w:ascii="Times New Roman" w:hAnsi="Times New Roman" w:cs="Times New Roman"/>
          <w:sz w:val="24"/>
          <w:szCs w:val="24"/>
        </w:rPr>
        <w:t>медведь».</w:t>
      </w:r>
    </w:p>
    <w:p w:rsidR="000C39A3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Волшебные сказки. Путеше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ствие как важный элемент сюжета </w:t>
      </w:r>
      <w:r w:rsidRPr="00A658CE">
        <w:rPr>
          <w:rFonts w:ascii="Times New Roman" w:hAnsi="Times New Roman" w:cs="Times New Roman"/>
          <w:sz w:val="24"/>
          <w:szCs w:val="24"/>
        </w:rPr>
        <w:t xml:space="preserve">волшебной сказки. «Пёрышко ФинистаЯсна-Сокола». </w:t>
      </w:r>
    </w:p>
    <w:p w:rsidR="000C39A3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Герои сказки.Особенности волшебной сказки.Символика волшебной сказки. Что </w:t>
      </w:r>
      <w:r w:rsidR="000C39A3" w:rsidRPr="00A658CE">
        <w:rPr>
          <w:rFonts w:ascii="Times New Roman" w:hAnsi="Times New Roman" w:cs="Times New Roman"/>
          <w:sz w:val="24"/>
          <w:szCs w:val="24"/>
        </w:rPr>
        <w:t xml:space="preserve">такое символ. Символика русских </w:t>
      </w:r>
      <w:r w:rsidRPr="00A658CE">
        <w:rPr>
          <w:rFonts w:ascii="Times New Roman" w:hAnsi="Times New Roman" w:cs="Times New Roman"/>
          <w:sz w:val="24"/>
          <w:szCs w:val="24"/>
        </w:rPr>
        <w:t xml:space="preserve">народных сказок. 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Сказки-отражение духа народа.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работа: </w:t>
      </w:r>
      <w:r w:rsidRPr="00A658CE">
        <w:rPr>
          <w:rFonts w:ascii="Times New Roman" w:hAnsi="Times New Roman" w:cs="Times New Roman"/>
          <w:sz w:val="24"/>
          <w:szCs w:val="24"/>
        </w:rPr>
        <w:t>словесное рисование, выучить прибаутку, считалкуили потешку, сочинить собственную небылицу-перевёртыш, чтение сказкивслух со сказочной интонацией, создание иллюстраций к волшебной сказке«Пёрышко ФинистаЯсна-Сокола», просмотр мультфильма «Колыбельныемира».</w:t>
      </w:r>
    </w:p>
    <w:p w:rsidR="006C7965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>А.С. Пушкин</w:t>
      </w:r>
      <w:r w:rsidRPr="00A658CE">
        <w:rPr>
          <w:rFonts w:ascii="Times New Roman" w:hAnsi="Times New Roman" w:cs="Times New Roman"/>
          <w:sz w:val="24"/>
          <w:szCs w:val="24"/>
        </w:rPr>
        <w:t>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«Руслан и Людмила». История создания поэмы. Сюжет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и герои «Руслана и Людмилы». Особенности сюжета поэмы «Руслан и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Людмила». Герои поэмы: Руслан, Людмила, Фарлаф, Ратмир, Черномор,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Наина, голова.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</w:t>
      </w:r>
      <w:r w:rsidRPr="00A658CE">
        <w:rPr>
          <w:rFonts w:ascii="Times New Roman" w:hAnsi="Times New Roman" w:cs="Times New Roman"/>
          <w:sz w:val="24"/>
          <w:szCs w:val="24"/>
        </w:rPr>
        <w:t>: викторина по поэме «Руслан и Людмила», просмотр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художественного фильма «Руслан и Людмила».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М.Ю. Лермонтов. </w:t>
      </w:r>
      <w:r w:rsidRPr="00A658CE">
        <w:rPr>
          <w:rFonts w:ascii="Times New Roman" w:hAnsi="Times New Roman" w:cs="Times New Roman"/>
          <w:sz w:val="24"/>
          <w:szCs w:val="24"/>
        </w:rPr>
        <w:t>Сказка «Ашик-Кериб».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</w:t>
      </w:r>
      <w:r w:rsidRPr="00A658CE">
        <w:rPr>
          <w:rFonts w:ascii="Times New Roman" w:hAnsi="Times New Roman" w:cs="Times New Roman"/>
          <w:sz w:val="24"/>
          <w:szCs w:val="24"/>
        </w:rPr>
        <w:t>: выразительное чтение. Выпуск школьной«Литературной газеты».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Гномы и эльфы в сказках и легендах Западной Европы. </w:t>
      </w:r>
      <w:r w:rsidRPr="00A658CE">
        <w:rPr>
          <w:rFonts w:ascii="Times New Roman" w:hAnsi="Times New Roman" w:cs="Times New Roman"/>
          <w:sz w:val="24"/>
          <w:szCs w:val="24"/>
        </w:rPr>
        <w:t>«Томас –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рифмач». Шотландская легенда.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</w:t>
      </w:r>
      <w:r w:rsidRPr="00A658CE">
        <w:rPr>
          <w:rFonts w:ascii="Times New Roman" w:hAnsi="Times New Roman" w:cs="Times New Roman"/>
          <w:sz w:val="24"/>
          <w:szCs w:val="24"/>
        </w:rPr>
        <w:t>: читательская конференция. Посещение выставкииллюстраций литературных произведений</w:t>
      </w:r>
    </w:p>
    <w:p w:rsidR="00797518" w:rsidRDefault="00797518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Дж. Р.Р.Толкиен. </w:t>
      </w:r>
      <w:r w:rsidRPr="00A658CE">
        <w:rPr>
          <w:rFonts w:ascii="Times New Roman" w:hAnsi="Times New Roman" w:cs="Times New Roman"/>
          <w:sz w:val="24"/>
          <w:szCs w:val="24"/>
        </w:rPr>
        <w:t>Повесть- сказка «Хоббит, или Туда и Обратно».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lastRenderedPageBreak/>
        <w:t>Путешествие с БильбоБэггинсом.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</w:t>
      </w:r>
      <w:r w:rsidR="000C39A3" w:rsidRPr="00A658CE">
        <w:rPr>
          <w:rFonts w:ascii="Times New Roman" w:hAnsi="Times New Roman" w:cs="Times New Roman"/>
          <w:sz w:val="24"/>
          <w:szCs w:val="24"/>
        </w:rPr>
        <w:t>: чтение повести- сказки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>П.П. Бажов</w:t>
      </w:r>
      <w:r w:rsidRPr="00A658CE">
        <w:rPr>
          <w:rFonts w:ascii="Times New Roman" w:hAnsi="Times New Roman" w:cs="Times New Roman"/>
          <w:sz w:val="24"/>
          <w:szCs w:val="24"/>
        </w:rPr>
        <w:t>. Сборник сказов «Малахитовая шкатулка». Сказ«Танюшка-мастерица». Тайны «Малахитовой шкатулки».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работа: </w:t>
      </w:r>
      <w:r w:rsidRPr="00A658CE">
        <w:rPr>
          <w:rFonts w:ascii="Times New Roman" w:hAnsi="Times New Roman" w:cs="Times New Roman"/>
          <w:sz w:val="24"/>
          <w:szCs w:val="24"/>
        </w:rPr>
        <w:t>Чтение сказа. Викторина.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>Б.В. Шергин</w:t>
      </w:r>
      <w:r w:rsidRPr="00A658CE">
        <w:rPr>
          <w:rFonts w:ascii="Times New Roman" w:hAnsi="Times New Roman" w:cs="Times New Roman"/>
          <w:sz w:val="24"/>
          <w:szCs w:val="24"/>
        </w:rPr>
        <w:t>. Поморское детство в рассказе «мурманские зуйки Верность дружбе в рассказе «Миша Ласкин»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работа: выразительное чтение рассказа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Сат-Ок. </w:t>
      </w:r>
      <w:r w:rsidRPr="00A658CE">
        <w:rPr>
          <w:rFonts w:ascii="Times New Roman" w:hAnsi="Times New Roman" w:cs="Times New Roman"/>
          <w:sz w:val="24"/>
          <w:szCs w:val="24"/>
        </w:rPr>
        <w:t>Судьба писателя. «Таинственные следы». «Таинственныеследы». Книги про индейцев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>Практическая работа: выразительное чтение, отзыв о книге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В.П. Крапивин. </w:t>
      </w:r>
      <w:r w:rsidRPr="00A658CE">
        <w:rPr>
          <w:rFonts w:ascii="Times New Roman" w:hAnsi="Times New Roman" w:cs="Times New Roman"/>
          <w:sz w:val="24"/>
          <w:szCs w:val="24"/>
        </w:rPr>
        <w:t>Фантастическая повесть «Я иду встречать брата».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Команда и «Каравелла». «Строим наш мир».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работа: </w:t>
      </w:r>
      <w:r w:rsidRPr="00A658CE">
        <w:rPr>
          <w:rFonts w:ascii="Times New Roman" w:hAnsi="Times New Roman" w:cs="Times New Roman"/>
          <w:sz w:val="24"/>
          <w:szCs w:val="24"/>
        </w:rPr>
        <w:t>иллюстрация к повести, сочинение собственной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повести. Посещение спектакля по литературному произведению.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Теория стиха. </w:t>
      </w:r>
      <w:r w:rsidRPr="00A658CE">
        <w:rPr>
          <w:rFonts w:ascii="Times New Roman" w:hAnsi="Times New Roman" w:cs="Times New Roman"/>
          <w:sz w:val="24"/>
          <w:szCs w:val="24"/>
        </w:rPr>
        <w:t>Поэзия: рифма, виды рифмовки. Поэзия: размеры стиха.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«Гусиное перо».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работа: </w:t>
      </w:r>
      <w:r w:rsidRPr="00A658CE">
        <w:rPr>
          <w:rFonts w:ascii="Times New Roman" w:hAnsi="Times New Roman" w:cs="Times New Roman"/>
          <w:sz w:val="24"/>
          <w:szCs w:val="24"/>
        </w:rPr>
        <w:t>сочинение собственного двустишия, четверостишия</w:t>
      </w:r>
    </w:p>
    <w:p w:rsidR="00000CAF" w:rsidRPr="00A658CE" w:rsidRDefault="00000CAF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Выпуск школьной «Литературной газеты»</w:t>
      </w:r>
      <w:r w:rsidRPr="00A658C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658CE">
        <w:rPr>
          <w:rFonts w:ascii="Times New Roman" w:hAnsi="Times New Roman" w:cs="Times New Roman"/>
          <w:sz w:val="24"/>
          <w:szCs w:val="24"/>
        </w:rPr>
        <w:t>Что читать летом? Занятие-конкурс.</w:t>
      </w:r>
    </w:p>
    <w:p w:rsidR="007F3869" w:rsidRPr="00A658CE" w:rsidRDefault="007F3869" w:rsidP="00407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0CAF" w:rsidRPr="00A658CE" w:rsidRDefault="00000CAF" w:rsidP="00F26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1C56" w:rsidRPr="00A658CE" w:rsidRDefault="00F266D9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  <w:r w:rsidR="00D94A98">
        <w:rPr>
          <w:rFonts w:ascii="Times New Roman" w:hAnsi="Times New Roman" w:cs="Times New Roman"/>
          <w:b/>
          <w:bCs/>
          <w:sz w:val="24"/>
          <w:szCs w:val="24"/>
        </w:rPr>
        <w:t>занятий кружка</w:t>
      </w: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2552"/>
        <w:gridCol w:w="1616"/>
        <w:gridCol w:w="2636"/>
        <w:gridCol w:w="1276"/>
        <w:gridCol w:w="1241"/>
      </w:tblGrid>
      <w:tr w:rsidR="00F266D9" w:rsidRPr="00A658CE" w:rsidTr="00F266D9">
        <w:tc>
          <w:tcPr>
            <w:tcW w:w="817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Основные виды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27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  <w:p w:rsidR="00AD5C79" w:rsidRPr="00A658CE" w:rsidRDefault="00AD5C7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Дата по факту</w:t>
            </w:r>
          </w:p>
        </w:tc>
      </w:tr>
      <w:tr w:rsidR="00875429" w:rsidRPr="00A658CE" w:rsidTr="00875429">
        <w:trPr>
          <w:trHeight w:val="553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97518" w:rsidRDefault="0079751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прибауток,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считалок, потешек.</w:t>
            </w: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 w:val="restart"/>
          </w:tcPr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Словесное рисование,</w:t>
            </w:r>
          </w:p>
          <w:p w:rsidR="00875429" w:rsidRPr="00A658CE" w:rsidRDefault="0002728F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5429" w:rsidRPr="00A658CE">
              <w:rPr>
                <w:rFonts w:ascii="Times New Roman" w:hAnsi="Times New Roman" w:cs="Times New Roman"/>
                <w:sz w:val="24"/>
                <w:szCs w:val="24"/>
              </w:rPr>
              <w:t>аучивание</w:t>
            </w: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5429" w:rsidRPr="00A658CE" w:rsidRDefault="0002728F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429" w:rsidRPr="00A658CE">
              <w:rPr>
                <w:rFonts w:ascii="Times New Roman" w:hAnsi="Times New Roman" w:cs="Times New Roman"/>
                <w:sz w:val="24"/>
                <w:szCs w:val="24"/>
              </w:rPr>
              <w:t>очинение</w:t>
            </w: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3E2F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</w:t>
            </w: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F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429" w:rsidRPr="00A658CE" w:rsidRDefault="00893E2F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Творческий пересказ</w:t>
            </w:r>
          </w:p>
          <w:p w:rsidR="004E7D30" w:rsidRPr="00A658CE" w:rsidRDefault="004E7D30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D30" w:rsidRPr="00A658CE" w:rsidRDefault="004E7D30" w:rsidP="0089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57978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881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Словесное рисование,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заучивание прибаутки,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считалки или потешки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C57978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228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Сочинение собственной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небылицы-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перевёртыша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C57978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615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произведением «Пёрышко Финиста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Ясна-Сокола»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  <w:vMerge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C57978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  <w:p w:rsidR="00993706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</w:tcPr>
          <w:p w:rsidR="00875429" w:rsidRPr="00A658CE" w:rsidRDefault="00875429" w:rsidP="00FF1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330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сказки вслух со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сказочной интонацией.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2258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 xml:space="preserve">к волшебной 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сказке</w:t>
            </w:r>
          </w:p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«Пёрышко Финиста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Ясна-Сокола».</w:t>
            </w:r>
          </w:p>
        </w:tc>
        <w:tc>
          <w:tcPr>
            <w:tcW w:w="1616" w:type="dxa"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 w:val="restart"/>
          </w:tcPr>
          <w:p w:rsidR="0076725A" w:rsidRPr="00A658CE" w:rsidRDefault="004E7D30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Выставка рисунков</w:t>
            </w: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25A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429" w:rsidRPr="00A658CE" w:rsidRDefault="0076725A" w:rsidP="0076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Словесное рисование</w:t>
            </w: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268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:rsidR="00875429" w:rsidRPr="00A658CE" w:rsidRDefault="00875429" w:rsidP="002460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«Колыбельные мира».</w:t>
            </w:r>
          </w:p>
        </w:tc>
        <w:tc>
          <w:tcPr>
            <w:tcW w:w="1616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/>
          </w:tcPr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500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552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</w:t>
            </w:r>
            <w:r w:rsidR="00C77B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Викторина по поэме</w:t>
            </w:r>
          </w:p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«Руслан и Людмила»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 w:val="restart"/>
          </w:tcPr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B24" w:rsidRPr="00A658CE" w:rsidRDefault="00887B24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78" w:rsidRPr="00A658CE" w:rsidRDefault="00C57978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Просмотр фильма</w:t>
            </w:r>
          </w:p>
          <w:p w:rsidR="00875429" w:rsidRPr="00A658CE" w:rsidRDefault="0087542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429" w:rsidRPr="00A658CE" w:rsidTr="00875429">
        <w:trPr>
          <w:trHeight w:val="1324"/>
        </w:trPr>
        <w:tc>
          <w:tcPr>
            <w:tcW w:w="817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552" w:type="dxa"/>
          </w:tcPr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</w:p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фильма «Руслан и</w:t>
            </w:r>
          </w:p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Людмила».</w:t>
            </w:r>
          </w:p>
        </w:tc>
        <w:tc>
          <w:tcPr>
            <w:tcW w:w="1616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6" w:type="dxa"/>
            <w:vMerge/>
          </w:tcPr>
          <w:p w:rsidR="00875429" w:rsidRPr="00A658CE" w:rsidRDefault="00875429" w:rsidP="008754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542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41" w:type="dxa"/>
          </w:tcPr>
          <w:p w:rsidR="00875429" w:rsidRPr="00A658CE" w:rsidRDefault="0087542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М.Ю Лермонтов</w:t>
            </w:r>
            <w:r w:rsidR="00C77B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Сказка «Ашик-Кериб»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выпуск школьной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«Литературной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газеты».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41" w:type="dxa"/>
          </w:tcPr>
          <w:p w:rsidR="00F266D9" w:rsidRPr="00A658CE" w:rsidRDefault="00F266D9" w:rsidP="00FF1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Гномы и эльфы в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сказках и легендах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Западной Европы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Дж. Толкиен</w:t>
            </w:r>
          </w:p>
          <w:p w:rsidR="00C57978" w:rsidRPr="00A658CE" w:rsidRDefault="00C57978" w:rsidP="00C57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«Хоббит, или Туда и Обратно»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978" w:rsidRPr="00A658CE" w:rsidRDefault="00C57978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Чтение повести- сказки,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словесное рисование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П.П. Бажов</w:t>
            </w:r>
          </w:p>
          <w:p w:rsidR="00C57978" w:rsidRPr="00A658CE" w:rsidRDefault="00C57978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«Малахитовая шкатулка»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Чтение сказа.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Б.В. Шергин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978" w:rsidRPr="00A658CE" w:rsidRDefault="00C57978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Сат-Ок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978" w:rsidRPr="00A658CE" w:rsidRDefault="00C57978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Повесть «Таинственные следы»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отзыв о книге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В.П. Крапивин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978" w:rsidRPr="00A658CE" w:rsidRDefault="00C57978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Повесть « Я иду встречать брата»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Иллюстрация к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повести, сочинение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собственной повести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тановка</w:t>
            </w:r>
          </w:p>
          <w:p w:rsidR="00F266D9" w:rsidRPr="00A658CE" w:rsidRDefault="00C77B75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 w:rsidR="00F266D9" w:rsidRPr="00A658CE">
              <w:rPr>
                <w:rFonts w:ascii="Times New Roman" w:hAnsi="Times New Roman" w:cs="Times New Roman"/>
                <w:sz w:val="24"/>
                <w:szCs w:val="24"/>
              </w:rPr>
              <w:t>спектакля по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литературному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произведению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C77B75">
              <w:rPr>
                <w:rFonts w:ascii="Times New Roman" w:hAnsi="Times New Roman" w:cs="Times New Roman"/>
                <w:sz w:val="24"/>
                <w:szCs w:val="24"/>
              </w:rPr>
              <w:t>тановка</w:t>
            </w:r>
          </w:p>
          <w:p w:rsidR="00F266D9" w:rsidRPr="00A658CE" w:rsidRDefault="00C77B75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 w:rsidR="00F266D9" w:rsidRPr="00A658CE">
              <w:rPr>
                <w:rFonts w:ascii="Times New Roman" w:hAnsi="Times New Roman" w:cs="Times New Roman"/>
                <w:sz w:val="24"/>
                <w:szCs w:val="24"/>
              </w:rPr>
              <w:t>спектакля по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литературному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произведению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.03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31.</w:t>
            </w:r>
          </w:p>
          <w:p w:rsidR="00C57978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 стиха</w:t>
            </w:r>
          </w:p>
        </w:tc>
        <w:tc>
          <w:tcPr>
            <w:tcW w:w="1616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собственного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двустишия,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четверостишия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Занятие-конкурс.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  <w:p w:rsidR="0015629F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6D9" w:rsidRPr="00A658CE" w:rsidTr="00F266D9">
        <w:tc>
          <w:tcPr>
            <w:tcW w:w="817" w:type="dxa"/>
          </w:tcPr>
          <w:p w:rsidR="00F266D9" w:rsidRPr="00A658CE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  <w:r w:rsidR="00F266D9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57978" w:rsidRDefault="00C57978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  <w:p w:rsidR="006C7965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2552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«Литературная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газета»</w:t>
            </w:r>
          </w:p>
        </w:tc>
        <w:tc>
          <w:tcPr>
            <w:tcW w:w="161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36" w:type="dxa"/>
          </w:tcPr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Выпуск школьной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«Литературной</w:t>
            </w:r>
          </w:p>
          <w:p w:rsidR="00F266D9" w:rsidRPr="00A658CE" w:rsidRDefault="00F266D9" w:rsidP="00F266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8CE">
              <w:rPr>
                <w:rFonts w:ascii="Times New Roman" w:hAnsi="Times New Roman" w:cs="Times New Roman"/>
                <w:sz w:val="24"/>
                <w:szCs w:val="24"/>
              </w:rPr>
              <w:t>газеты»</w:t>
            </w:r>
            <w:r w:rsidRPr="00A658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266D9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  <w:p w:rsidR="0015629F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5629F" w:rsidRPr="00A658CE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  <w:p w:rsidR="006C7965" w:rsidRPr="00A658CE" w:rsidRDefault="006C7965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27.05</w:t>
            </w:r>
          </w:p>
        </w:tc>
        <w:tc>
          <w:tcPr>
            <w:tcW w:w="1241" w:type="dxa"/>
          </w:tcPr>
          <w:p w:rsidR="00F266D9" w:rsidRPr="00A658CE" w:rsidRDefault="00F266D9" w:rsidP="00111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00CAF" w:rsidRPr="00A658CE" w:rsidRDefault="00000CAF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77B75" w:rsidRDefault="00C77B75" w:rsidP="00C77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  <w:r>
        <w:rPr>
          <w:rFonts w:ascii="Times New Roman" w:hAnsi="Times New Roman" w:cs="Times New Roman"/>
          <w:b/>
          <w:bCs/>
          <w:sz w:val="24"/>
          <w:szCs w:val="24"/>
        </w:rPr>
        <w:t>освоения программы «В мире литературы»</w:t>
      </w:r>
    </w:p>
    <w:p w:rsidR="00D233F8" w:rsidRPr="00A658CE" w:rsidRDefault="00D233F8" w:rsidP="00C77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7B75" w:rsidRPr="00A658CE" w:rsidRDefault="00C77B75" w:rsidP="00D233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Планируемыми результатами освоения обучающимися программы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Pr="00A658CE">
        <w:rPr>
          <w:rFonts w:ascii="Times New Roman" w:hAnsi="Times New Roman" w:cs="Times New Roman"/>
          <w:sz w:val="24"/>
          <w:szCs w:val="24"/>
        </w:rPr>
        <w:t>являются следующие: у обучающихся будутсформированы личностные, метапредметные (регулятивные, познавательные, коммуникативные) и предметные универсальные учебные действия.</w:t>
      </w:r>
    </w:p>
    <w:p w:rsidR="00C77B75" w:rsidRPr="00A658CE" w:rsidRDefault="00C77B75" w:rsidP="00D233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A658CE">
        <w:rPr>
          <w:rFonts w:ascii="Times New Roman" w:hAnsi="Times New Roman" w:cs="Times New Roman"/>
          <w:sz w:val="24"/>
          <w:szCs w:val="24"/>
        </w:rPr>
        <w:t xml:space="preserve"> является формирование следующихуниверсальных учебных действий (УУД):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Объяснять с позиции общечеловеческих нравственных ценностей, почему конкретные поступки можно оценить как хорошие или плохие.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 предложенных ситуациях делать выбор, какой поступок совершить.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положительное отношение к литературной деятельности;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широкая мотивационная основа литературной деятельности, включающая социальные, учебно-познавательные и внешние мотивы;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интерес к новому содержанию и новым способам познания;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Обучающийся получит возможность для формирования: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внутренней позиции обучающегося на уровне понимания необходимости литературной деятельности, выраженного в преобладаниипознавательных мотивов и предпочтении социального способа оценки деятельности;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выраженной познавательной мотивации;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устойчивого интереса к новым способам познания;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адекватного понимания причин успешности / неуспешностилитературной деятельности;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морального сознания, способности к решению моральных проблем на основе 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учета позиций партнеров в общении, устойчивого следования вповедении моральным нормам и этическим требованиям.</w:t>
      </w:r>
    </w:p>
    <w:p w:rsidR="00C77B75" w:rsidRPr="00A658CE" w:rsidRDefault="00C77B75" w:rsidP="00D233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 xml:space="preserve">Метапредметными результатами </w:t>
      </w:r>
      <w:r w:rsidRPr="00A658CE">
        <w:rPr>
          <w:rFonts w:ascii="Times New Roman" w:hAnsi="Times New Roman" w:cs="Times New Roman"/>
          <w:sz w:val="24"/>
          <w:szCs w:val="24"/>
        </w:rPr>
        <w:t>является формирование следующихУУД: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Учится работать по предложенному учителем плану.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Учиться отличать верно выполненное задание от неверного.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занятиях.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A658CE">
        <w:rPr>
          <w:rFonts w:ascii="Times New Roman" w:hAnsi="Times New Roman" w:cs="Times New Roman"/>
          <w:sz w:val="24"/>
          <w:szCs w:val="24"/>
        </w:rPr>
        <w:t>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Ориентироваться в своей системе знаний: отличать новое от уже известного с помощью учителя.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Делать предварительный отбор источников информации: ориентироваться в литературе.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Добывать новые знания: находить ответы на вопросы, используя литературу, свой жизненный опыт и информацию, полученную на уроке.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 парах, группах.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сравнивать игруппировать предметы и их образы.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A658CE">
        <w:rPr>
          <w:rFonts w:ascii="Times New Roman" w:hAnsi="Times New Roman" w:cs="Times New Roman"/>
          <w:sz w:val="24"/>
          <w:szCs w:val="24"/>
        </w:rPr>
        <w:t>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Доносить свою позицию до других: оформлять свою мысль в устной и письменной речи (на уровне предложения или небольшого текста).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Слушать и понимать речь других.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lastRenderedPageBreak/>
        <w:t>- Проявлять уважение и готовность выполнять совместноустановленные договоренности и правила (как со сверстниками, так и совзрослыми).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A658CE">
        <w:rPr>
          <w:rFonts w:ascii="Times New Roman" w:hAnsi="Times New Roman" w:cs="Times New Roman"/>
          <w:sz w:val="24"/>
          <w:szCs w:val="24"/>
        </w:rPr>
        <w:t xml:space="preserve"> является сформированностьследующихумений: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Выразительно читать тексты.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Оценивать поступки героев литературных произведений.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Различать литературные роды и жанры, виды словесного творчества.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Создавать собственные тексты.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Приводить примеры из литературных произведений.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Анализировать литературные тексты.</w:t>
      </w:r>
    </w:p>
    <w:p w:rsidR="00C77B75" w:rsidRPr="00A658CE" w:rsidRDefault="00C77B75" w:rsidP="00C77B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Создавать индивидуальные, групповые и коллективные проекты по литературным произведениям.</w:t>
      </w:r>
    </w:p>
    <w:p w:rsidR="00000CAF" w:rsidRPr="00A658CE" w:rsidRDefault="00000CAF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F7B2B" w:rsidRPr="00A658CE" w:rsidRDefault="007F7B2B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594C" w:rsidRDefault="00C77B75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2E594C" w:rsidRPr="00A658CE">
        <w:rPr>
          <w:rFonts w:ascii="Times New Roman" w:hAnsi="Times New Roman" w:cs="Times New Roman"/>
          <w:b/>
          <w:bCs/>
          <w:sz w:val="24"/>
          <w:szCs w:val="24"/>
        </w:rPr>
        <w:t>атериально-техн</w:t>
      </w:r>
      <w:r>
        <w:rPr>
          <w:rFonts w:ascii="Times New Roman" w:hAnsi="Times New Roman" w:cs="Times New Roman"/>
          <w:b/>
          <w:bCs/>
          <w:sz w:val="24"/>
          <w:szCs w:val="24"/>
        </w:rPr>
        <w:t>ическое оснащение</w:t>
      </w:r>
    </w:p>
    <w:p w:rsidR="00797518" w:rsidRPr="00A658CE" w:rsidRDefault="00797518" w:rsidP="00D94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Специальное сопровождение (оборудование):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произведения художественной литературы;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литературные энциклопедии, справочники, словари;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 иллюстрации к произведениям;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-электронная библиотека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Техническое оснащение: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-</w:t>
      </w:r>
      <w:r w:rsidR="00D94A98">
        <w:rPr>
          <w:rFonts w:ascii="Times New Roman" w:hAnsi="Times New Roman" w:cs="Times New Roman"/>
          <w:sz w:val="24"/>
          <w:szCs w:val="24"/>
        </w:rPr>
        <w:t xml:space="preserve"> ноутбук</w:t>
      </w:r>
      <w:r w:rsidRPr="00A658CE">
        <w:rPr>
          <w:rFonts w:ascii="Times New Roman" w:hAnsi="Times New Roman" w:cs="Times New Roman"/>
          <w:sz w:val="24"/>
          <w:szCs w:val="24"/>
        </w:rPr>
        <w:t>, мультимедийный проектор, экран.</w:t>
      </w:r>
    </w:p>
    <w:p w:rsidR="00DD2EC1" w:rsidRPr="00A658CE" w:rsidRDefault="00DD2EC1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4C" w:rsidRDefault="002E594C" w:rsidP="000A1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8CE">
        <w:rPr>
          <w:rFonts w:ascii="Times New Roman" w:hAnsi="Times New Roman" w:cs="Times New Roman"/>
          <w:b/>
          <w:sz w:val="24"/>
          <w:szCs w:val="24"/>
        </w:rPr>
        <w:t>Наглядные пособия</w:t>
      </w:r>
    </w:p>
    <w:p w:rsidR="00797518" w:rsidRPr="00A658CE" w:rsidRDefault="00797518" w:rsidP="000A1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1. Репродукции к русским народным сказкам, сказкам народов мира, к художественным произведениям А.С. Пушкина, М.Ю., Лермонтова, П. Бажова.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2. Фильмы и мультфильмы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мультфильм «Колыбельные мира»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фильм «Руслан и Людмила», «Капитанская дочка», «Алые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паруса»</w:t>
      </w:r>
      <w:r w:rsidR="00507784" w:rsidRPr="00A658CE">
        <w:rPr>
          <w:rFonts w:ascii="Times New Roman" w:hAnsi="Times New Roman" w:cs="Times New Roman"/>
          <w:sz w:val="24"/>
          <w:szCs w:val="24"/>
        </w:rPr>
        <w:t>, «Белый Бим Черное ухо»</w:t>
      </w:r>
    </w:p>
    <w:p w:rsidR="002E594C" w:rsidRPr="00A658CE" w:rsidRDefault="00CE79CD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 xml:space="preserve">- </w:t>
      </w:r>
      <w:r w:rsidR="002E594C" w:rsidRPr="00A658CE">
        <w:rPr>
          <w:rFonts w:ascii="Times New Roman" w:hAnsi="Times New Roman" w:cs="Times New Roman"/>
          <w:sz w:val="24"/>
          <w:szCs w:val="24"/>
        </w:rPr>
        <w:t>мультфильм «Хозяйка Медной горы»</w:t>
      </w:r>
    </w:p>
    <w:p w:rsidR="002E594C" w:rsidRPr="00A658CE" w:rsidRDefault="002E594C" w:rsidP="00CE7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4C" w:rsidRDefault="002E594C" w:rsidP="000A1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58CE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797518" w:rsidRPr="00A658CE" w:rsidRDefault="00797518" w:rsidP="000A1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1.Ерёмина О.А. Литературный кружок в школе. 5-6 классы: пособие для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учителей общеобразовательных учреждений.-М.: Просвещение, 2012-140 с.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2.Примерные программы внеурочной деятельности. Начальное и основное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образование / под ред. В.А.Горского – М.: Просвещение, 2011.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3.Федеральный государственный образовательный стандарт основного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общего образования / М-во образования и науки Рос. Федерации. – М.: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Просвещение, 2011.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4.Григорьев Д.В. Внеурочная деятельность школьников. Методический</w:t>
      </w:r>
    </w:p>
    <w:p w:rsidR="002E594C" w:rsidRPr="00A658CE" w:rsidRDefault="002E594C" w:rsidP="002E59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8CE">
        <w:rPr>
          <w:rFonts w:ascii="Times New Roman" w:hAnsi="Times New Roman" w:cs="Times New Roman"/>
          <w:sz w:val="24"/>
          <w:szCs w:val="24"/>
        </w:rPr>
        <w:t>конструктор: пособие для учителя.-М.:Просвещение, 2011.-223с.</w:t>
      </w: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11C56" w:rsidRPr="00A658CE" w:rsidRDefault="00111C56" w:rsidP="00111C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3C2C" w:rsidRPr="00A658CE" w:rsidRDefault="00D63C2C" w:rsidP="00111C56">
      <w:pPr>
        <w:rPr>
          <w:rFonts w:ascii="Times New Roman" w:hAnsi="Times New Roman" w:cs="Times New Roman"/>
          <w:sz w:val="24"/>
          <w:szCs w:val="24"/>
        </w:rPr>
      </w:pPr>
    </w:p>
    <w:sectPr w:rsidR="00D63C2C" w:rsidRPr="00A658CE" w:rsidSect="00111C56">
      <w:footerReference w:type="even" r:id="rId9"/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EBD" w:rsidRDefault="008D4EBD">
      <w:pPr>
        <w:spacing w:after="0" w:line="240" w:lineRule="auto"/>
      </w:pPr>
      <w:r>
        <w:separator/>
      </w:r>
    </w:p>
  </w:endnote>
  <w:endnote w:type="continuationSeparator" w:id="1">
    <w:p w:rsidR="008D4EBD" w:rsidRDefault="008D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CE" w:rsidRDefault="007E21F0" w:rsidP="00EB43C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658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58CE">
      <w:rPr>
        <w:rStyle w:val="a6"/>
        <w:noProof/>
      </w:rPr>
      <w:t>2</w:t>
    </w:r>
    <w:r>
      <w:rPr>
        <w:rStyle w:val="a6"/>
      </w:rPr>
      <w:fldChar w:fldCharType="end"/>
    </w:r>
  </w:p>
  <w:p w:rsidR="00A658CE" w:rsidRDefault="00A658CE" w:rsidP="00EB43C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CE" w:rsidRDefault="00A658CE" w:rsidP="00EB43C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EBD" w:rsidRDefault="008D4EBD">
      <w:pPr>
        <w:spacing w:after="0" w:line="240" w:lineRule="auto"/>
      </w:pPr>
      <w:r>
        <w:separator/>
      </w:r>
    </w:p>
  </w:footnote>
  <w:footnote w:type="continuationSeparator" w:id="1">
    <w:p w:rsidR="008D4EBD" w:rsidRDefault="008D4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1255"/>
    <w:rsid w:val="00000CAF"/>
    <w:rsid w:val="0002728F"/>
    <w:rsid w:val="000740FA"/>
    <w:rsid w:val="0007700D"/>
    <w:rsid w:val="000A1BB9"/>
    <w:rsid w:val="000C39A3"/>
    <w:rsid w:val="00111C56"/>
    <w:rsid w:val="00132D37"/>
    <w:rsid w:val="0015629F"/>
    <w:rsid w:val="001677F5"/>
    <w:rsid w:val="001A6523"/>
    <w:rsid w:val="001B2941"/>
    <w:rsid w:val="001C403F"/>
    <w:rsid w:val="001C7E9F"/>
    <w:rsid w:val="001D7AAE"/>
    <w:rsid w:val="001F2595"/>
    <w:rsid w:val="00246005"/>
    <w:rsid w:val="00246B94"/>
    <w:rsid w:val="002E3D51"/>
    <w:rsid w:val="002E594C"/>
    <w:rsid w:val="00317890"/>
    <w:rsid w:val="003747B5"/>
    <w:rsid w:val="003A76E0"/>
    <w:rsid w:val="003B72DC"/>
    <w:rsid w:val="003F5DA6"/>
    <w:rsid w:val="00407534"/>
    <w:rsid w:val="00457B18"/>
    <w:rsid w:val="004B7842"/>
    <w:rsid w:val="004E10F8"/>
    <w:rsid w:val="004E79F9"/>
    <w:rsid w:val="004E7D30"/>
    <w:rsid w:val="00506B29"/>
    <w:rsid w:val="00507784"/>
    <w:rsid w:val="00573B8F"/>
    <w:rsid w:val="0059525C"/>
    <w:rsid w:val="005953E4"/>
    <w:rsid w:val="005B56AC"/>
    <w:rsid w:val="005E45FD"/>
    <w:rsid w:val="006A01F8"/>
    <w:rsid w:val="006C7965"/>
    <w:rsid w:val="006F0554"/>
    <w:rsid w:val="006F6C16"/>
    <w:rsid w:val="00717499"/>
    <w:rsid w:val="0076725A"/>
    <w:rsid w:val="00797518"/>
    <w:rsid w:val="007A6E0C"/>
    <w:rsid w:val="007E21F0"/>
    <w:rsid w:val="007F234C"/>
    <w:rsid w:val="007F3869"/>
    <w:rsid w:val="007F7B2B"/>
    <w:rsid w:val="00810739"/>
    <w:rsid w:val="0084737E"/>
    <w:rsid w:val="00875429"/>
    <w:rsid w:val="00887B24"/>
    <w:rsid w:val="00893317"/>
    <w:rsid w:val="00893E2F"/>
    <w:rsid w:val="008B5A12"/>
    <w:rsid w:val="008D4EBD"/>
    <w:rsid w:val="008F3327"/>
    <w:rsid w:val="00935321"/>
    <w:rsid w:val="009558EB"/>
    <w:rsid w:val="00993706"/>
    <w:rsid w:val="009A1255"/>
    <w:rsid w:val="009E5FCA"/>
    <w:rsid w:val="00A2304D"/>
    <w:rsid w:val="00A658CE"/>
    <w:rsid w:val="00AD361D"/>
    <w:rsid w:val="00AD38EB"/>
    <w:rsid w:val="00AD5C79"/>
    <w:rsid w:val="00B17590"/>
    <w:rsid w:val="00BA0826"/>
    <w:rsid w:val="00BB2679"/>
    <w:rsid w:val="00C028C1"/>
    <w:rsid w:val="00C14FAC"/>
    <w:rsid w:val="00C37CE4"/>
    <w:rsid w:val="00C57978"/>
    <w:rsid w:val="00C77B75"/>
    <w:rsid w:val="00CD1BC2"/>
    <w:rsid w:val="00CD2F7E"/>
    <w:rsid w:val="00CE79CD"/>
    <w:rsid w:val="00CF3CEC"/>
    <w:rsid w:val="00D02474"/>
    <w:rsid w:val="00D233F8"/>
    <w:rsid w:val="00D63C2C"/>
    <w:rsid w:val="00D94A98"/>
    <w:rsid w:val="00DD2EC1"/>
    <w:rsid w:val="00E21B9C"/>
    <w:rsid w:val="00E6153C"/>
    <w:rsid w:val="00E752A7"/>
    <w:rsid w:val="00E8752D"/>
    <w:rsid w:val="00EB43CB"/>
    <w:rsid w:val="00ED688B"/>
    <w:rsid w:val="00EE0F21"/>
    <w:rsid w:val="00EF5898"/>
    <w:rsid w:val="00F25578"/>
    <w:rsid w:val="00F266D9"/>
    <w:rsid w:val="00F32541"/>
    <w:rsid w:val="00F60C2C"/>
    <w:rsid w:val="00F632DE"/>
    <w:rsid w:val="00FF1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F0"/>
  </w:style>
  <w:style w:type="paragraph" w:styleId="1">
    <w:name w:val="heading 1"/>
    <w:basedOn w:val="a"/>
    <w:next w:val="a"/>
    <w:link w:val="10"/>
    <w:uiPriority w:val="9"/>
    <w:qFormat/>
    <w:rsid w:val="00EB43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43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footer"/>
    <w:basedOn w:val="a"/>
    <w:link w:val="a5"/>
    <w:rsid w:val="00EB43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EB43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EB43CB"/>
  </w:style>
  <w:style w:type="paragraph" w:styleId="a7">
    <w:name w:val="List Paragraph"/>
    <w:basedOn w:val="a"/>
    <w:uiPriority w:val="34"/>
    <w:qFormat/>
    <w:rsid w:val="00A658CE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link w:val="20"/>
    <w:locked/>
    <w:rsid w:val="00A658CE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58CE"/>
    <w:pPr>
      <w:widowControl w:val="0"/>
      <w:shd w:val="clear" w:color="auto" w:fill="FFFFFF"/>
      <w:spacing w:after="0" w:line="245" w:lineRule="exact"/>
      <w:jc w:val="both"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5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5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43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B43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footer"/>
    <w:basedOn w:val="a"/>
    <w:link w:val="a5"/>
    <w:rsid w:val="00EB43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Нижний колонтитул Знак"/>
    <w:basedOn w:val="a0"/>
    <w:link w:val="a4"/>
    <w:rsid w:val="00EB43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6">
    <w:name w:val="page number"/>
    <w:rsid w:val="00EB43CB"/>
  </w:style>
  <w:style w:type="paragraph" w:styleId="a7">
    <w:name w:val="List Paragraph"/>
    <w:basedOn w:val="a"/>
    <w:uiPriority w:val="34"/>
    <w:qFormat/>
    <w:rsid w:val="00A658CE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link w:val="20"/>
    <w:locked/>
    <w:rsid w:val="00A658CE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58CE"/>
    <w:pPr>
      <w:widowControl w:val="0"/>
      <w:shd w:val="clear" w:color="auto" w:fill="FFFFFF"/>
      <w:spacing w:after="0" w:line="245" w:lineRule="exact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B8B8-62F9-4930-8CC9-19B5D900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!</cp:lastModifiedBy>
  <cp:revision>3</cp:revision>
  <dcterms:created xsi:type="dcterms:W3CDTF">2021-10-17T17:55:00Z</dcterms:created>
  <dcterms:modified xsi:type="dcterms:W3CDTF">2021-10-19T12:26:00Z</dcterms:modified>
</cp:coreProperties>
</file>